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4A2A" w14:textId="4AC00A29" w:rsidR="005C4FAE" w:rsidRDefault="005C4FAE"/>
    <w:p w14:paraId="4452914C" w14:textId="0A4AC20B" w:rsidR="00453D56" w:rsidRPr="00453D56" w:rsidRDefault="00453D56" w:rsidP="00453D56">
      <w:pPr>
        <w:jc w:val="center"/>
        <w:rPr>
          <w:b/>
          <w:bCs/>
          <w:color w:val="660C4B"/>
          <w:sz w:val="32"/>
          <w:szCs w:val="32"/>
        </w:rPr>
      </w:pPr>
      <w:r w:rsidRPr="00453D56">
        <w:rPr>
          <w:b/>
          <w:bCs/>
          <w:color w:val="660C4B"/>
          <w:sz w:val="32"/>
          <w:szCs w:val="32"/>
        </w:rPr>
        <w:t>Calendrier indicatif de communication financière 202</w:t>
      </w:r>
      <w:r w:rsidR="006D6206">
        <w:rPr>
          <w:b/>
          <w:bCs/>
          <w:color w:val="660C4B"/>
          <w:sz w:val="32"/>
          <w:szCs w:val="32"/>
        </w:rPr>
        <w:t>5</w:t>
      </w:r>
    </w:p>
    <w:p w14:paraId="56FA5701" w14:textId="5CE8B580" w:rsidR="00453D56" w:rsidRDefault="00453D56"/>
    <w:p w14:paraId="6687DE2B" w14:textId="0562FC54" w:rsidR="00453D56" w:rsidRDefault="00453D56"/>
    <w:tbl>
      <w:tblPr>
        <w:tblStyle w:val="Grilledutableau"/>
        <w:tblW w:w="0" w:type="auto"/>
        <w:tblBorders>
          <w:top w:val="single" w:sz="4" w:space="0" w:color="998F6E"/>
          <w:left w:val="single" w:sz="4" w:space="0" w:color="998F6E"/>
          <w:bottom w:val="single" w:sz="4" w:space="0" w:color="998F6E"/>
          <w:right w:val="single" w:sz="4" w:space="0" w:color="998F6E"/>
          <w:insideH w:val="single" w:sz="4" w:space="0" w:color="998F6E"/>
          <w:insideV w:val="single" w:sz="4" w:space="0" w:color="998F6E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453D56" w14:paraId="5BA033E5" w14:textId="77777777" w:rsidTr="006E1058">
        <w:tc>
          <w:tcPr>
            <w:tcW w:w="5524" w:type="dxa"/>
          </w:tcPr>
          <w:p w14:paraId="540FFC0B" w14:textId="77777777" w:rsidR="00453D56" w:rsidRPr="006D6206" w:rsidRDefault="00453D56"/>
          <w:p w14:paraId="6B08BE33" w14:textId="1310343C" w:rsidR="00453D56" w:rsidRPr="006D6206" w:rsidRDefault="00453D56">
            <w:pPr>
              <w:rPr>
                <w:b/>
                <w:bCs/>
              </w:rPr>
            </w:pPr>
            <w:r w:rsidRPr="006D6206">
              <w:rPr>
                <w:b/>
                <w:bCs/>
              </w:rPr>
              <w:t>Publication des résultats annuels 202</w:t>
            </w:r>
            <w:r w:rsidR="006D6206" w:rsidRPr="006D6206">
              <w:rPr>
                <w:b/>
                <w:bCs/>
              </w:rPr>
              <w:t>5</w:t>
            </w:r>
          </w:p>
          <w:p w14:paraId="69BB8951" w14:textId="044520D2" w:rsidR="00453D56" w:rsidRPr="006D6206" w:rsidRDefault="00453D56"/>
        </w:tc>
        <w:tc>
          <w:tcPr>
            <w:tcW w:w="3538" w:type="dxa"/>
          </w:tcPr>
          <w:p w14:paraId="33CF0176" w14:textId="77777777" w:rsidR="00453D56" w:rsidRPr="006D6206" w:rsidRDefault="00453D56"/>
          <w:p w14:paraId="5A8FD9B7" w14:textId="2F8BE417" w:rsidR="00453D56" w:rsidRPr="006D6206" w:rsidRDefault="006D6206">
            <w:r w:rsidRPr="006D6206">
              <w:t>Mercredi</w:t>
            </w:r>
            <w:r w:rsidR="00E51170" w:rsidRPr="006D6206">
              <w:t xml:space="preserve"> </w:t>
            </w:r>
            <w:r w:rsidRPr="006D6206">
              <w:t>19</w:t>
            </w:r>
            <w:r w:rsidR="00E51170" w:rsidRPr="006D6206">
              <w:t xml:space="preserve"> février</w:t>
            </w:r>
            <w:r w:rsidR="00453D56" w:rsidRPr="006D6206">
              <w:t xml:space="preserve"> 202</w:t>
            </w:r>
            <w:r w:rsidRPr="006D6206">
              <w:t>5</w:t>
            </w:r>
          </w:p>
        </w:tc>
      </w:tr>
      <w:tr w:rsidR="00453D56" w14:paraId="4C0296B5" w14:textId="77777777" w:rsidTr="006E1058">
        <w:tc>
          <w:tcPr>
            <w:tcW w:w="5524" w:type="dxa"/>
          </w:tcPr>
          <w:p w14:paraId="528F1F0F" w14:textId="77777777" w:rsidR="00453D56" w:rsidRPr="006D6206" w:rsidRDefault="00453D56"/>
          <w:p w14:paraId="49C5FD7A" w14:textId="47DCF51F" w:rsidR="00453D56" w:rsidRPr="006D6206" w:rsidRDefault="00453D56">
            <w:pPr>
              <w:rPr>
                <w:b/>
                <w:bCs/>
              </w:rPr>
            </w:pPr>
            <w:r w:rsidRPr="006D6206">
              <w:rPr>
                <w:b/>
                <w:bCs/>
              </w:rPr>
              <w:t>Publication du chiffre d’affaires du 1</w:t>
            </w:r>
            <w:r w:rsidRPr="006D6206">
              <w:rPr>
                <w:b/>
                <w:bCs/>
                <w:vertAlign w:val="superscript"/>
              </w:rPr>
              <w:t>er</w:t>
            </w:r>
            <w:r w:rsidRPr="006D6206">
              <w:rPr>
                <w:b/>
                <w:bCs/>
              </w:rPr>
              <w:t xml:space="preserve"> trimestre 202</w:t>
            </w:r>
            <w:r w:rsidR="006D6206" w:rsidRPr="006D6206">
              <w:rPr>
                <w:b/>
                <w:bCs/>
              </w:rPr>
              <w:t>5</w:t>
            </w:r>
          </w:p>
          <w:p w14:paraId="2BF3C00B" w14:textId="57A7571E" w:rsidR="00453D56" w:rsidRPr="006D6206" w:rsidRDefault="00453D56"/>
        </w:tc>
        <w:tc>
          <w:tcPr>
            <w:tcW w:w="3538" w:type="dxa"/>
          </w:tcPr>
          <w:p w14:paraId="2E8C0C16" w14:textId="77777777" w:rsidR="00453D56" w:rsidRPr="006D6206" w:rsidRDefault="00453D56"/>
          <w:p w14:paraId="411B3665" w14:textId="12CDF8A0" w:rsidR="00453D56" w:rsidRPr="006D6206" w:rsidRDefault="006D6206">
            <w:r w:rsidRPr="006D6206">
              <w:t>Jeudi</w:t>
            </w:r>
            <w:r w:rsidR="00453D56" w:rsidRPr="006D6206">
              <w:t xml:space="preserve"> </w:t>
            </w:r>
            <w:r w:rsidR="00E04BC2" w:rsidRPr="006D6206">
              <w:t>1</w:t>
            </w:r>
            <w:r w:rsidRPr="006D6206">
              <w:t>0</w:t>
            </w:r>
            <w:r w:rsidR="00453D56" w:rsidRPr="006D6206">
              <w:t xml:space="preserve"> avril 202</w:t>
            </w:r>
            <w:r w:rsidRPr="006D6206">
              <w:t>5</w:t>
            </w:r>
          </w:p>
        </w:tc>
      </w:tr>
      <w:tr w:rsidR="004C3F10" w14:paraId="367D7636" w14:textId="77777777" w:rsidTr="006E1058">
        <w:tc>
          <w:tcPr>
            <w:tcW w:w="5524" w:type="dxa"/>
          </w:tcPr>
          <w:p w14:paraId="2F4FAE05" w14:textId="77777777" w:rsidR="00A61295" w:rsidRDefault="00A61295">
            <w:pPr>
              <w:rPr>
                <w:b/>
                <w:bCs/>
              </w:rPr>
            </w:pPr>
          </w:p>
          <w:p w14:paraId="7D74C611" w14:textId="03DF79C8" w:rsidR="004C3F10" w:rsidRDefault="004C3F10">
            <w:pPr>
              <w:rPr>
                <w:b/>
                <w:bCs/>
              </w:rPr>
            </w:pPr>
            <w:r w:rsidRPr="00A61295">
              <w:rPr>
                <w:b/>
                <w:bCs/>
              </w:rPr>
              <w:t>Assemblée Générale</w:t>
            </w:r>
          </w:p>
          <w:p w14:paraId="68661DC2" w14:textId="7C21CBD2" w:rsidR="00A61295" w:rsidRPr="00A61295" w:rsidRDefault="00A61295">
            <w:pPr>
              <w:rPr>
                <w:b/>
                <w:bCs/>
              </w:rPr>
            </w:pPr>
          </w:p>
        </w:tc>
        <w:tc>
          <w:tcPr>
            <w:tcW w:w="3538" w:type="dxa"/>
          </w:tcPr>
          <w:p w14:paraId="3EFD4FC3" w14:textId="77777777" w:rsidR="00A61295" w:rsidRDefault="00A61295"/>
          <w:p w14:paraId="30909A55" w14:textId="1ED3D0C8" w:rsidR="004C3F10" w:rsidRPr="006D6206" w:rsidRDefault="00A61295">
            <w:r>
              <w:t xml:space="preserve">Jeudi 12 juin 2025 </w:t>
            </w:r>
          </w:p>
        </w:tc>
      </w:tr>
      <w:tr w:rsidR="00453D56" w14:paraId="70D885EA" w14:textId="77777777" w:rsidTr="006E1058">
        <w:tc>
          <w:tcPr>
            <w:tcW w:w="5524" w:type="dxa"/>
          </w:tcPr>
          <w:p w14:paraId="2B5B92A5" w14:textId="77777777" w:rsidR="00453D56" w:rsidRPr="006D6206" w:rsidRDefault="00453D56"/>
          <w:p w14:paraId="1E2AC0A7" w14:textId="680A45AE" w:rsidR="00453D56" w:rsidRPr="006D6206" w:rsidRDefault="00453D56">
            <w:pPr>
              <w:rPr>
                <w:b/>
                <w:bCs/>
              </w:rPr>
            </w:pPr>
            <w:r w:rsidRPr="006D6206">
              <w:rPr>
                <w:b/>
                <w:bCs/>
              </w:rPr>
              <w:t>Publication des résultats du 1</w:t>
            </w:r>
            <w:r w:rsidRPr="006D6206">
              <w:rPr>
                <w:b/>
                <w:bCs/>
                <w:vertAlign w:val="superscript"/>
              </w:rPr>
              <w:t>er</w:t>
            </w:r>
            <w:r w:rsidRPr="006D6206">
              <w:rPr>
                <w:b/>
                <w:bCs/>
              </w:rPr>
              <w:t xml:space="preserve"> semestre 202</w:t>
            </w:r>
            <w:r w:rsidR="006D6206" w:rsidRPr="006D6206">
              <w:rPr>
                <w:b/>
                <w:bCs/>
              </w:rPr>
              <w:t>5</w:t>
            </w:r>
          </w:p>
          <w:p w14:paraId="1A5C8BAD" w14:textId="7315960F" w:rsidR="00453D56" w:rsidRPr="006D6206" w:rsidRDefault="00453D56"/>
        </w:tc>
        <w:tc>
          <w:tcPr>
            <w:tcW w:w="3538" w:type="dxa"/>
          </w:tcPr>
          <w:p w14:paraId="004ABF92" w14:textId="77777777" w:rsidR="00453D56" w:rsidRPr="006D6206" w:rsidRDefault="00453D56"/>
          <w:p w14:paraId="6B67313B" w14:textId="3BFA945E" w:rsidR="00453D56" w:rsidRPr="006D6206" w:rsidRDefault="00FF41D4">
            <w:r>
              <w:t>Mercredi</w:t>
            </w:r>
            <w:r w:rsidR="00F400EF" w:rsidRPr="006D6206">
              <w:t xml:space="preserve"> 2</w:t>
            </w:r>
            <w:r>
              <w:t>3</w:t>
            </w:r>
            <w:r w:rsidR="00F400EF" w:rsidRPr="006D6206">
              <w:t xml:space="preserve"> juillet</w:t>
            </w:r>
            <w:r w:rsidR="00E0181D" w:rsidRPr="006D6206">
              <w:t xml:space="preserve"> </w:t>
            </w:r>
            <w:r w:rsidR="00453D56" w:rsidRPr="006D6206">
              <w:t>202</w:t>
            </w:r>
            <w:r w:rsidR="006D6206" w:rsidRPr="006D6206">
              <w:t>5</w:t>
            </w:r>
          </w:p>
        </w:tc>
      </w:tr>
      <w:tr w:rsidR="00453D56" w14:paraId="4771A169" w14:textId="77777777" w:rsidTr="006E1058">
        <w:tc>
          <w:tcPr>
            <w:tcW w:w="5524" w:type="dxa"/>
          </w:tcPr>
          <w:p w14:paraId="39697D9A" w14:textId="77777777" w:rsidR="00453D56" w:rsidRPr="006D6206" w:rsidRDefault="00453D56"/>
          <w:p w14:paraId="053D064A" w14:textId="6297A320" w:rsidR="00453D56" w:rsidRPr="006D6206" w:rsidRDefault="00453D56">
            <w:pPr>
              <w:rPr>
                <w:b/>
                <w:bCs/>
              </w:rPr>
            </w:pPr>
            <w:r w:rsidRPr="006D6206">
              <w:rPr>
                <w:b/>
                <w:bCs/>
              </w:rPr>
              <w:t>Publication du chiffre d’affaires du 3</w:t>
            </w:r>
            <w:r w:rsidRPr="006D6206">
              <w:rPr>
                <w:b/>
                <w:bCs/>
                <w:vertAlign w:val="superscript"/>
              </w:rPr>
              <w:t>ème</w:t>
            </w:r>
            <w:r w:rsidRPr="006D6206">
              <w:rPr>
                <w:b/>
                <w:bCs/>
              </w:rPr>
              <w:t xml:space="preserve"> trimestre 202</w:t>
            </w:r>
            <w:r w:rsidR="006D6206" w:rsidRPr="006D6206">
              <w:rPr>
                <w:b/>
                <w:bCs/>
              </w:rPr>
              <w:t>5</w:t>
            </w:r>
          </w:p>
          <w:p w14:paraId="3D9647FC" w14:textId="1F045BA8" w:rsidR="00453D56" w:rsidRPr="006D6206" w:rsidRDefault="00453D56"/>
        </w:tc>
        <w:tc>
          <w:tcPr>
            <w:tcW w:w="3538" w:type="dxa"/>
          </w:tcPr>
          <w:p w14:paraId="24B62A14" w14:textId="77777777" w:rsidR="00453D56" w:rsidRPr="006D6206" w:rsidRDefault="00453D56"/>
          <w:p w14:paraId="495470A1" w14:textId="3D18D90B" w:rsidR="00453D56" w:rsidRPr="006D6206" w:rsidRDefault="006D6206">
            <w:r w:rsidRPr="006D6206">
              <w:t>Jeudi</w:t>
            </w:r>
            <w:r w:rsidR="00182D24" w:rsidRPr="006D6206">
              <w:t xml:space="preserve"> </w:t>
            </w:r>
            <w:r w:rsidRPr="006D6206">
              <w:t>09</w:t>
            </w:r>
            <w:r w:rsidR="00453D56" w:rsidRPr="006D6206">
              <w:t xml:space="preserve"> octobre 202</w:t>
            </w:r>
            <w:r w:rsidRPr="006D6206">
              <w:t>5</w:t>
            </w:r>
          </w:p>
        </w:tc>
      </w:tr>
    </w:tbl>
    <w:p w14:paraId="4176DAC9" w14:textId="77777777" w:rsidR="00453D56" w:rsidRDefault="00453D56"/>
    <w:sectPr w:rsidR="00453D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0787" w14:textId="77777777" w:rsidR="00362AB8" w:rsidRDefault="00362AB8" w:rsidP="00453D56">
      <w:pPr>
        <w:spacing w:after="0" w:line="240" w:lineRule="auto"/>
      </w:pPr>
      <w:r>
        <w:separator/>
      </w:r>
    </w:p>
  </w:endnote>
  <w:endnote w:type="continuationSeparator" w:id="0">
    <w:p w14:paraId="22618DAD" w14:textId="77777777" w:rsidR="00362AB8" w:rsidRDefault="00362AB8" w:rsidP="0045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6F60" w14:textId="77777777" w:rsidR="00362AB8" w:rsidRDefault="00362AB8" w:rsidP="00453D56">
      <w:pPr>
        <w:spacing w:after="0" w:line="240" w:lineRule="auto"/>
      </w:pPr>
      <w:r>
        <w:separator/>
      </w:r>
    </w:p>
  </w:footnote>
  <w:footnote w:type="continuationSeparator" w:id="0">
    <w:p w14:paraId="0231FEAB" w14:textId="77777777" w:rsidR="00362AB8" w:rsidRDefault="00362AB8" w:rsidP="0045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AB112" w14:textId="2F19AAF9" w:rsidR="00453D56" w:rsidRDefault="00453D56">
    <w:pPr>
      <w:pStyle w:val="En-tte"/>
    </w:pPr>
    <w:r w:rsidRPr="00453D56">
      <w:rPr>
        <w:rFonts w:ascii="Calibri" w:eastAsia="Calibri" w:hAnsi="Calibri" w:cs="Times New Roman"/>
        <w:noProof/>
        <w:sz w:val="20"/>
        <w:szCs w:val="20"/>
        <w:highlight w:val="yellow"/>
        <w:lang w:eastAsia="fr-FR"/>
      </w:rPr>
      <w:drawing>
        <wp:anchor distT="0" distB="0" distL="114300" distR="114300" simplePos="0" relativeHeight="251659264" behindDoc="0" locked="0" layoutInCell="1" allowOverlap="1" wp14:anchorId="06C0EC4D" wp14:editId="3235F148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397500" cy="3492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28"/>
    <w:rsid w:val="0006251E"/>
    <w:rsid w:val="000A44B5"/>
    <w:rsid w:val="00182D24"/>
    <w:rsid w:val="001A155F"/>
    <w:rsid w:val="00265A0D"/>
    <w:rsid w:val="002878D8"/>
    <w:rsid w:val="002A2897"/>
    <w:rsid w:val="002C2CA9"/>
    <w:rsid w:val="00313177"/>
    <w:rsid w:val="00356C9D"/>
    <w:rsid w:val="00360E0E"/>
    <w:rsid w:val="00362AB8"/>
    <w:rsid w:val="00371600"/>
    <w:rsid w:val="00453D56"/>
    <w:rsid w:val="004C3F10"/>
    <w:rsid w:val="005862E8"/>
    <w:rsid w:val="005C4FAE"/>
    <w:rsid w:val="006228AF"/>
    <w:rsid w:val="006D6206"/>
    <w:rsid w:val="006E1058"/>
    <w:rsid w:val="0071263A"/>
    <w:rsid w:val="007833C8"/>
    <w:rsid w:val="007C60E5"/>
    <w:rsid w:val="008A2F52"/>
    <w:rsid w:val="009049AA"/>
    <w:rsid w:val="009F481C"/>
    <w:rsid w:val="00A61295"/>
    <w:rsid w:val="00A91797"/>
    <w:rsid w:val="00AC7DF3"/>
    <w:rsid w:val="00BF4A08"/>
    <w:rsid w:val="00C02579"/>
    <w:rsid w:val="00C74B5E"/>
    <w:rsid w:val="00C753C9"/>
    <w:rsid w:val="00C82A92"/>
    <w:rsid w:val="00CC68AE"/>
    <w:rsid w:val="00D345A0"/>
    <w:rsid w:val="00D6325E"/>
    <w:rsid w:val="00D94957"/>
    <w:rsid w:val="00E0181D"/>
    <w:rsid w:val="00E04BC2"/>
    <w:rsid w:val="00E51170"/>
    <w:rsid w:val="00E55368"/>
    <w:rsid w:val="00E704C1"/>
    <w:rsid w:val="00E80EE7"/>
    <w:rsid w:val="00F3609B"/>
    <w:rsid w:val="00F400EF"/>
    <w:rsid w:val="00F45690"/>
    <w:rsid w:val="00FA78C1"/>
    <w:rsid w:val="00FB5328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1AC6"/>
  <w15:chartTrackingRefBased/>
  <w15:docId w15:val="{B327F228-C91F-4CD6-B1DB-3C88AAB8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D56"/>
  </w:style>
  <w:style w:type="paragraph" w:styleId="Pieddepage">
    <w:name w:val="footer"/>
    <w:basedOn w:val="Normal"/>
    <w:link w:val="PieddepageCar"/>
    <w:uiPriority w:val="99"/>
    <w:unhideWhenUsed/>
    <w:rsid w:val="0045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38a735-da3e-411d-a049-0e7e6cef118f" xsi:nil="true"/>
    <lcf76f155ced4ddcb4097134ff3c332f xmlns="9799c313-3b53-47dc-9892-ce1ddc9e2b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DCB876A32644D8F2E7857722D005E" ma:contentTypeVersion="16" ma:contentTypeDescription="Crée un document." ma:contentTypeScope="" ma:versionID="9b565c086fe247f5ad0c0957bd195895">
  <xsd:schema xmlns:xsd="http://www.w3.org/2001/XMLSchema" xmlns:xs="http://www.w3.org/2001/XMLSchema" xmlns:p="http://schemas.microsoft.com/office/2006/metadata/properties" xmlns:ns2="9799c313-3b53-47dc-9892-ce1ddc9e2b14" xmlns:ns3="6138a735-da3e-411d-a049-0e7e6cef118f" targetNamespace="http://schemas.microsoft.com/office/2006/metadata/properties" ma:root="true" ma:fieldsID="76cb2f55d2d5d9b22071a941274c9435" ns2:_="" ns3:_="">
    <xsd:import namespace="9799c313-3b53-47dc-9892-ce1ddc9e2b14"/>
    <xsd:import namespace="6138a735-da3e-411d-a049-0e7e6cef1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9c313-3b53-47dc-9892-ce1ddc9e2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3561a44c-ecaa-4b3f-b358-5d9b2b97f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8a735-da3e-411d-a049-0e7e6cef1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6d87af-c29c-4fd0-8364-e104766756b8}" ma:internalName="TaxCatchAll" ma:showField="CatchAllData" ma:web="6138a735-da3e-411d-a049-0e7e6cef11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32A85-E850-4C30-AB8F-485CE738A2C2}">
  <ds:schemaRefs>
    <ds:schemaRef ds:uri="http://schemas.microsoft.com/office/2006/metadata/properties"/>
    <ds:schemaRef ds:uri="http://schemas.microsoft.com/office/infopath/2007/PartnerControls"/>
    <ds:schemaRef ds:uri="6138a735-da3e-411d-a049-0e7e6cef118f"/>
    <ds:schemaRef ds:uri="9799c313-3b53-47dc-9892-ce1ddc9e2b14"/>
  </ds:schemaRefs>
</ds:datastoreItem>
</file>

<file path=customXml/itemProps2.xml><?xml version="1.0" encoding="utf-8"?>
<ds:datastoreItem xmlns:ds="http://schemas.openxmlformats.org/officeDocument/2006/customXml" ds:itemID="{233790E9-D81E-4200-8D5C-BCACCF239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9c313-3b53-47dc-9892-ce1ddc9e2b14"/>
    <ds:schemaRef ds:uri="6138a735-da3e-411d-a049-0e7e6cef1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F78DAA-9DFB-417A-A4D3-5A2125A0D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MORFIN Line</dc:creator>
  <cp:keywords/>
  <dc:description/>
  <cp:lastModifiedBy>BARNEVILLE Philippine</cp:lastModifiedBy>
  <cp:revision>5</cp:revision>
  <cp:lastPrinted>2021-12-17T09:22:00Z</cp:lastPrinted>
  <dcterms:created xsi:type="dcterms:W3CDTF">2024-07-22T15:23:00Z</dcterms:created>
  <dcterms:modified xsi:type="dcterms:W3CDTF">2025-01-06T08:26:00Z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0x0101007EFDCB876A32644D8F2E7857722D005E</vt:lpwstr>
  </property>
  <property fmtid="{D5CDD505-2E9C-101B-9397-08002B2CF9AE}" pid="3" name="Order">
    <vt:r8>41493600</vt:r8>
  </property>
  <property fmtid="{D5CDD505-2E9C-101B-9397-08002B2CF9AE}" pid="4" name="MSIP_Label_4333f31a-a91f-4b93-bbcd-5ddf027d1ae6_Enabled">
    <vt:lpwstr>true</vt:lpwstr>
  </property>
  <property fmtid="{D5CDD505-2E9C-101B-9397-08002B2CF9AE}" pid="5" name="MSIP_Label_4333f31a-a91f-4b93-bbcd-5ddf027d1ae6_SetDate">
    <vt:lpwstr>2022-10-11T14:25:29Z</vt:lpwstr>
  </property>
  <property fmtid="{D5CDD505-2E9C-101B-9397-08002B2CF9AE}" pid="6" name="MSIP_Label_4333f31a-a91f-4b93-bbcd-5ddf027d1ae6_Method">
    <vt:lpwstr>Standard</vt:lpwstr>
  </property>
  <property fmtid="{D5CDD505-2E9C-101B-9397-08002B2CF9AE}" pid="7" name="MSIP_Label_4333f31a-a91f-4b93-bbcd-5ddf027d1ae6_Name">
    <vt:lpwstr>C0</vt:lpwstr>
  </property>
  <property fmtid="{D5CDD505-2E9C-101B-9397-08002B2CF9AE}" pid="8" name="MSIP_Label_4333f31a-a91f-4b93-bbcd-5ddf027d1ae6_SiteId">
    <vt:lpwstr>f7e1e464-7e4d-4e93-9f42-de95ee7dcd32</vt:lpwstr>
  </property>
  <property fmtid="{D5CDD505-2E9C-101B-9397-08002B2CF9AE}" pid="9" name="MSIP_Label_4333f31a-a91f-4b93-bbcd-5ddf027d1ae6_ActionId">
    <vt:lpwstr>bdecb6a6-0d26-4cf4-a982-b27653af79e5</vt:lpwstr>
  </property>
  <property fmtid="{D5CDD505-2E9C-101B-9397-08002B2CF9AE}" pid="10" name="MSIP_Label_4333f31a-a91f-4b93-bbcd-5ddf027d1ae6_ContentBits">
    <vt:lpwstr>0</vt:lpwstr>
  </property>
  <property fmtid="{D5CDD505-2E9C-101B-9397-08002B2CF9AE}" pid="11" name="MediaServiceImageTags">
    <vt:lpwstr/>
  </property>
</Properties>
</file>